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107E05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Default="00107E05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07E05">
        <w:rPr>
          <w:rFonts w:ascii="Times New Roman" w:hAnsi="Times New Roman" w:cs="Times New Roman"/>
          <w:b/>
          <w:bCs/>
        </w:rPr>
        <w:t>relativo alla procedura aperta a rilevanza comunitaria</w:t>
      </w:r>
      <w:r>
        <w:rPr>
          <w:rFonts w:ascii="Times New Roman" w:hAnsi="Times New Roman" w:cs="Times New Roman"/>
          <w:b/>
          <w:bCs/>
        </w:rPr>
        <w:t xml:space="preserve"> per la fornitura di</w:t>
      </w:r>
      <w:r w:rsidRPr="00107E05">
        <w:rPr>
          <w:rFonts w:ascii="Times New Roman" w:hAnsi="Times New Roman" w:cs="Times New Roman"/>
          <w:b/>
          <w:bCs/>
        </w:rPr>
        <w:t xml:space="preserve">: </w:t>
      </w:r>
      <w:r w:rsidRPr="00107E05">
        <w:rPr>
          <w:rFonts w:ascii="Times New Roman" w:hAnsi="Times New Roman" w:cs="Times New Roman"/>
          <w:b/>
        </w:rPr>
        <w:t>“Contatori a turbina per acqua potabile a getto multiplo a rulli protetti e quadrante asciutto interamente protetto dall’acqua (Lotto 1)” e “Contatori a turbina per acqua potabile a getto unico a rulli protetti e quadrante asciutto interament</w:t>
      </w:r>
      <w:r w:rsidR="00564E59">
        <w:rPr>
          <w:rFonts w:ascii="Times New Roman" w:hAnsi="Times New Roman" w:cs="Times New Roman"/>
          <w:b/>
        </w:rPr>
        <w:t>e protetto dall’acqua (Lotto 2</w:t>
      </w:r>
      <w:r w:rsidR="0055489C" w:rsidRPr="00107E05">
        <w:rPr>
          <w:rFonts w:ascii="Times New Roman" w:hAnsi="Times New Roman" w:cs="Times New Roman"/>
          <w:b/>
          <w:bCs/>
        </w:rPr>
        <w:t>)</w:t>
      </w:r>
      <w:r w:rsidR="00564E59">
        <w:rPr>
          <w:rFonts w:ascii="Times New Roman" w:hAnsi="Times New Roman" w:cs="Times New Roman"/>
          <w:b/>
          <w:bCs/>
        </w:rPr>
        <w:t>”</w:t>
      </w:r>
      <w:r w:rsidR="00AF74D0" w:rsidRPr="00107E05">
        <w:rPr>
          <w:rFonts w:ascii="Times New Roman" w:hAnsi="Times New Roman" w:cs="Times New Roman"/>
          <w:b/>
          <w:bCs/>
        </w:rPr>
        <w:t>.</w:t>
      </w:r>
      <w:r w:rsidR="000E354D">
        <w:rPr>
          <w:rFonts w:ascii="Times New Roman" w:hAnsi="Times New Roman" w:cs="Times New Roman"/>
          <w:b/>
          <w:bCs/>
        </w:rPr>
        <w:t xml:space="preserve"> </w:t>
      </w:r>
    </w:p>
    <w:p w:rsidR="000E354D" w:rsidRPr="00107E05" w:rsidRDefault="000E354D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37EDC">
        <w:rPr>
          <w:i/>
        </w:rPr>
        <w:t>(Bar</w:t>
      </w:r>
      <w:r>
        <w:rPr>
          <w:i/>
        </w:rPr>
        <w:t>rare la voce che non interessa se</w:t>
      </w:r>
      <w:r w:rsidRPr="00A37EDC">
        <w:rPr>
          <w:i/>
        </w:rPr>
        <w:t xml:space="preserve"> si partecipa ad un unico lotto)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1195521218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1195521218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623378599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623378599"/>
      <w:r w:rsidR="00FB4C69" w:rsidRPr="000A1164">
        <w:rPr>
          <w:rFonts w:ascii="Times New Roman" w:hAnsi="Times New Roman" w:cs="Times New Roman"/>
        </w:rPr>
        <w:t xml:space="preserve">, via </w:t>
      </w:r>
      <w:permStart w:id="1568221161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1568221161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permStart w:id="900937158" w:edGrp="everyone"/>
      <w:r w:rsidR="00706C01" w:rsidRPr="000A1164">
        <w:rPr>
          <w:rFonts w:ascii="Times New Roman" w:hAnsi="Times New Roman" w:cs="Times New Roman"/>
        </w:rPr>
        <w:t>…</w:t>
      </w:r>
      <w:r w:rsidR="00901B7B" w:rsidRPr="000A1164">
        <w:rPr>
          <w:rFonts w:ascii="Times New Roman" w:hAnsi="Times New Roman" w:cs="Times New Roman"/>
        </w:rPr>
        <w:t>…………</w:t>
      </w:r>
      <w:r w:rsidR="000A1164">
        <w:rPr>
          <w:rFonts w:ascii="Times New Roman" w:hAnsi="Times New Roman" w:cs="Times New Roman"/>
        </w:rPr>
        <w:t>...</w:t>
      </w:r>
      <w:r w:rsidR="00901B7B" w:rsidRPr="000A1164">
        <w:rPr>
          <w:rFonts w:ascii="Times New Roman" w:hAnsi="Times New Roman" w:cs="Times New Roman"/>
        </w:rPr>
        <w:t>….</w:t>
      </w:r>
      <w:permEnd w:id="900937158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217880035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217880035"/>
      <w:r w:rsidRPr="000A1164">
        <w:rPr>
          <w:rFonts w:ascii="Times New Roman" w:hAnsi="Times New Roman" w:cs="Times New Roman"/>
        </w:rPr>
        <w:t xml:space="preserve">, rappresentata da </w:t>
      </w:r>
      <w:permStart w:id="1341921086" w:edGrp="everyone"/>
      <w:r w:rsidRPr="000A1164">
        <w:rPr>
          <w:rFonts w:ascii="Times New Roman" w:hAnsi="Times New Roman" w:cs="Times New Roman"/>
        </w:rPr>
        <w:t>……………………………..</w:t>
      </w:r>
      <w:permEnd w:id="1341921086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273054944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1273054944"/>
      <w:r w:rsidRPr="000A1164">
        <w:rPr>
          <w:rFonts w:ascii="Times New Roman" w:hAnsi="Times New Roman" w:cs="Times New Roman"/>
        </w:rPr>
        <w:t xml:space="preserve"> in qualità di </w:t>
      </w:r>
      <w:permStart w:id="1490366465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1490366465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564E59">
        <w:rPr>
          <w:rFonts w:ascii="Times New Roman" w:hAnsi="Times New Roman" w:cs="Times New Roman"/>
        </w:rPr>
        <w:t xml:space="preserve"> e </w:t>
      </w:r>
      <w:proofErr w:type="spellStart"/>
      <w:r w:rsidR="00564E59">
        <w:rPr>
          <w:rFonts w:ascii="Times New Roman" w:hAnsi="Times New Roman" w:cs="Times New Roman"/>
        </w:rPr>
        <w:t>smi</w:t>
      </w:r>
      <w:proofErr w:type="spellEnd"/>
      <w:r w:rsidR="009E659E" w:rsidRPr="000A1164">
        <w:rPr>
          <w:rFonts w:ascii="Times New Roman" w:hAnsi="Times New Roman" w:cs="Times New Roman"/>
        </w:rPr>
        <w:t>, L. 190/2012</w:t>
      </w:r>
      <w:r w:rsidR="00564E59">
        <w:rPr>
          <w:rFonts w:ascii="Times New Roman" w:hAnsi="Times New Roman" w:cs="Times New Roman"/>
        </w:rPr>
        <w:t xml:space="preserve"> e </w:t>
      </w:r>
      <w:proofErr w:type="spellStart"/>
      <w:r w:rsidR="00564E59">
        <w:rPr>
          <w:rFonts w:ascii="Times New Roman" w:hAnsi="Times New Roman" w:cs="Times New Roman"/>
        </w:rPr>
        <w:t>smi</w:t>
      </w:r>
      <w:proofErr w:type="spellEnd"/>
      <w:r w:rsidR="009E659E" w:rsidRPr="000A1164">
        <w:rPr>
          <w:rFonts w:ascii="Times New Roman" w:hAnsi="Times New Roman" w:cs="Times New Roman"/>
        </w:rPr>
        <w:t xml:space="preserve">, </w:t>
      </w:r>
      <w:proofErr w:type="spellStart"/>
      <w:r w:rsidR="009E659E" w:rsidRPr="000A1164">
        <w:rPr>
          <w:rFonts w:ascii="Times New Roman" w:hAnsi="Times New Roman" w:cs="Times New Roman"/>
        </w:rPr>
        <w:t>D.Lgs.</w:t>
      </w:r>
      <w:proofErr w:type="spellEnd"/>
      <w:r w:rsidR="009E659E" w:rsidRPr="000A1164">
        <w:rPr>
          <w:rFonts w:ascii="Times New Roman" w:hAnsi="Times New Roman" w:cs="Times New Roman"/>
        </w:rPr>
        <w:t xml:space="preserve"> 33/</w:t>
      </w:r>
      <w:r w:rsidR="00A22D6A" w:rsidRPr="000A1164">
        <w:rPr>
          <w:rFonts w:ascii="Times New Roman" w:hAnsi="Times New Roman" w:cs="Times New Roman"/>
        </w:rPr>
        <w:t>2013</w:t>
      </w:r>
      <w:r w:rsidR="00564E59">
        <w:rPr>
          <w:rFonts w:ascii="Times New Roman" w:hAnsi="Times New Roman" w:cs="Times New Roman"/>
        </w:rPr>
        <w:t xml:space="preserve"> e </w:t>
      </w:r>
      <w:proofErr w:type="spellStart"/>
      <w:r w:rsidR="00564E59">
        <w:rPr>
          <w:rFonts w:ascii="Times New Roman" w:hAnsi="Times New Roman" w:cs="Times New Roman"/>
        </w:rPr>
        <w:t>smi</w:t>
      </w:r>
      <w:proofErr w:type="spellEnd"/>
      <w:r w:rsidR="00A22D6A" w:rsidRPr="000A1164">
        <w:rPr>
          <w:rFonts w:ascii="Times New Roman" w:hAnsi="Times New Roman" w:cs="Times New Roman"/>
        </w:rPr>
        <w:t>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r w:rsidR="003B24C0" w:rsidRPr="000A1164">
        <w:rPr>
          <w:rFonts w:ascii="Times New Roman" w:hAnsi="Times New Roman" w:cs="Times New Roman"/>
        </w:rPr>
        <w:t xml:space="preserve">Multiservizi </w:t>
      </w:r>
      <w:r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E354D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E354D">
        <w:rPr>
          <w:rFonts w:ascii="Times New Roman" w:hAnsi="Times New Roman" w:cs="Times New Roman"/>
        </w:rPr>
        <w:t>a</w:t>
      </w:r>
      <w:r w:rsidR="00706C01" w:rsidRPr="000E354D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E354D">
        <w:rPr>
          <w:rFonts w:ascii="Times New Roman" w:hAnsi="Times New Roman" w:cs="Times New Roman"/>
        </w:rPr>
        <w:t xml:space="preserve">, compresi i subappaltatori, </w:t>
      </w:r>
      <w:r w:rsidR="00706C01" w:rsidRPr="000E354D">
        <w:rPr>
          <w:rFonts w:ascii="Times New Roman" w:hAnsi="Times New Roman" w:cs="Times New Roman"/>
        </w:rPr>
        <w:t xml:space="preserve">e </w:t>
      </w:r>
      <w:r w:rsidR="00A020CD" w:rsidRPr="000E354D">
        <w:rPr>
          <w:rFonts w:ascii="Times New Roman" w:hAnsi="Times New Roman" w:cs="Times New Roman"/>
        </w:rPr>
        <w:t xml:space="preserve">loro </w:t>
      </w:r>
      <w:r w:rsidR="00706C01" w:rsidRPr="000E354D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564E59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</w:t>
      </w:r>
      <w:r w:rsidRPr="00564E59">
        <w:rPr>
          <w:rFonts w:ascii="Times New Roman" w:hAnsi="Times New Roman" w:cs="Times New Roman"/>
        </w:rPr>
        <w:t xml:space="preserve">quanto attiene l’attività di cui </w:t>
      </w:r>
      <w:r w:rsidR="003C0873" w:rsidRPr="00564E59">
        <w:rPr>
          <w:rFonts w:ascii="Times New Roman" w:hAnsi="Times New Roman" w:cs="Times New Roman"/>
        </w:rPr>
        <w:t>all’oggetto della gara;</w:t>
      </w:r>
    </w:p>
    <w:p w:rsidR="008A44B9" w:rsidRPr="00564E59" w:rsidRDefault="008A44B9" w:rsidP="008A44B9">
      <w:pPr>
        <w:pStyle w:val="Paragrafoelenco"/>
        <w:rPr>
          <w:sz w:val="24"/>
          <w:szCs w:val="24"/>
        </w:rPr>
      </w:pPr>
    </w:p>
    <w:p w:rsidR="008A44B9" w:rsidRPr="00564E59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64E59">
        <w:rPr>
          <w:rFonts w:ascii="Times New Roman" w:hAnsi="Times New Roman" w:cs="Times New Roman"/>
        </w:rPr>
        <w:t xml:space="preserve">a non subappaltare, in caso di aggiudicazione, </w:t>
      </w:r>
      <w:r w:rsidR="00564E59" w:rsidRPr="00564E59">
        <w:rPr>
          <w:rFonts w:ascii="Times New Roman" w:hAnsi="Times New Roman" w:cs="Times New Roman"/>
        </w:rPr>
        <w:t>la fornitura</w:t>
      </w:r>
      <w:r w:rsidRPr="00564E59">
        <w:rPr>
          <w:rFonts w:ascii="Times New Roman" w:hAnsi="Times New Roman" w:cs="Times New Roman"/>
        </w:rPr>
        <w:t xml:space="preserve"> ad altro partecipante alla gara se non dimostrando la mancata collusione con l’impresa individuata quale subappaltatrice;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lastRenderedPageBreak/>
        <w:t>a permettere alla Multiservizi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3C0873" w:rsidRPr="000A1164" w:rsidRDefault="003C0873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>della Multiservizi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>dalla Multiservizi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0A1164">
        <w:rPr>
          <w:rFonts w:ascii="Times New Roman" w:hAnsi="Times New Roman" w:cs="Times New Roman"/>
        </w:rPr>
        <w:t xml:space="preserve">alla data di definitività del </w:t>
      </w:r>
      <w:bookmarkStart w:id="0" w:name="_GoBack"/>
      <w:bookmarkEnd w:id="0"/>
      <w:r w:rsidR="00107E05" w:rsidRPr="00107E05">
        <w:rPr>
          <w:rFonts w:ascii="Times New Roman" w:hAnsi="Times New Roman" w:cs="Times New Roman"/>
          <w:bCs/>
        </w:rPr>
        <w:t>certificato di verifica di conformità</w:t>
      </w:r>
      <w:r w:rsidRPr="000A1164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 tenere indenne la Multiservizi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FE2871" w:rsidRPr="000A1164">
        <w:rPr>
          <w:rFonts w:ascii="Times New Roman" w:hAnsi="Times New Roman" w:cs="Times New Roman"/>
        </w:rPr>
        <w:t>Multiservizi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Luogo e data ………………….</w:t>
      </w: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05" w:rsidRDefault="00107E05" w:rsidP="00EC51BE">
      <w:r>
        <w:separator/>
      </w:r>
    </w:p>
  </w:endnote>
  <w:endnote w:type="continuationSeparator" w:id="0">
    <w:p w:rsidR="00107E05" w:rsidRDefault="00107E05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107E05" w:rsidRDefault="00107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FD">
          <w:rPr>
            <w:noProof/>
          </w:rPr>
          <w:t>2</w:t>
        </w:r>
        <w:r>
          <w:fldChar w:fldCharType="end"/>
        </w:r>
      </w:p>
    </w:sdtContent>
  </w:sdt>
  <w:p w:rsidR="00107E05" w:rsidRDefault="00107E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05" w:rsidRDefault="00107E05" w:rsidP="00EC51BE">
      <w:r>
        <w:separator/>
      </w:r>
    </w:p>
  </w:footnote>
  <w:footnote w:type="continuationSeparator" w:id="0">
    <w:p w:rsidR="00107E05" w:rsidRDefault="00107E05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05" w:rsidRDefault="00107E05">
    <w:pPr>
      <w:pStyle w:val="Intestazione"/>
    </w:pPr>
    <w:r>
      <w:tab/>
    </w:r>
    <w:r>
      <w:tab/>
      <w:t>DOCUMENTO F)</w:t>
    </w:r>
  </w:p>
  <w:p w:rsidR="00107E05" w:rsidRDefault="00107E05">
    <w:pPr>
      <w:pStyle w:val="Intestazione"/>
    </w:pPr>
  </w:p>
  <w:p w:rsidR="00107E05" w:rsidRDefault="00107E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p7wEtxwRyEuyFQHYnKB3CgBcz8=" w:salt="TtV3+BuzBznvMBjmZT7bl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A1164"/>
    <w:rsid w:val="000E354D"/>
    <w:rsid w:val="00107E05"/>
    <w:rsid w:val="001B631E"/>
    <w:rsid w:val="0023488A"/>
    <w:rsid w:val="00251DAF"/>
    <w:rsid w:val="002D6DE2"/>
    <w:rsid w:val="003B24C0"/>
    <w:rsid w:val="003C0873"/>
    <w:rsid w:val="00466412"/>
    <w:rsid w:val="004C20D2"/>
    <w:rsid w:val="00535B1A"/>
    <w:rsid w:val="0055489C"/>
    <w:rsid w:val="00564E59"/>
    <w:rsid w:val="005C71C8"/>
    <w:rsid w:val="0060392B"/>
    <w:rsid w:val="006B1072"/>
    <w:rsid w:val="006B3B50"/>
    <w:rsid w:val="00706C01"/>
    <w:rsid w:val="00710A94"/>
    <w:rsid w:val="007968EF"/>
    <w:rsid w:val="008A44B9"/>
    <w:rsid w:val="00901B7B"/>
    <w:rsid w:val="009800D8"/>
    <w:rsid w:val="009E0316"/>
    <w:rsid w:val="009E659E"/>
    <w:rsid w:val="00A020CD"/>
    <w:rsid w:val="00A22D6A"/>
    <w:rsid w:val="00A560F3"/>
    <w:rsid w:val="00AF74D0"/>
    <w:rsid w:val="00B50880"/>
    <w:rsid w:val="00B51FD1"/>
    <w:rsid w:val="00BE243A"/>
    <w:rsid w:val="00C26340"/>
    <w:rsid w:val="00C43311"/>
    <w:rsid w:val="00C61401"/>
    <w:rsid w:val="00C75A93"/>
    <w:rsid w:val="00E0511E"/>
    <w:rsid w:val="00E37A83"/>
    <w:rsid w:val="00E50393"/>
    <w:rsid w:val="00EB2406"/>
    <w:rsid w:val="00EC51BE"/>
    <w:rsid w:val="00F874E7"/>
    <w:rsid w:val="00FB4C69"/>
    <w:rsid w:val="00FB6EFD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F4AA-8DC4-4B32-83D7-FE2DB9B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D505CF5C</Template>
  <TotalTime>216</TotalTime>
  <Pages>2</Pages>
  <Words>700</Words>
  <Characters>4239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cardinalik</cp:lastModifiedBy>
  <cp:revision>20</cp:revision>
  <cp:lastPrinted>2017-08-04T09:24:00Z</cp:lastPrinted>
  <dcterms:created xsi:type="dcterms:W3CDTF">2017-02-10T07:07:00Z</dcterms:created>
  <dcterms:modified xsi:type="dcterms:W3CDTF">2017-08-04T09:25:00Z</dcterms:modified>
</cp:coreProperties>
</file>